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84" w:rsidRPr="00337A84" w:rsidRDefault="000E5F27" w:rsidP="00337A84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>fd-Gruppe Musterstadt</w:t>
      </w:r>
      <w:r w:rsidR="00337A84" w:rsidRPr="00337A84">
        <w:rPr>
          <w:rFonts w:ascii="Arial" w:hAnsi="Arial" w:cs="Arial"/>
        </w:rPr>
        <w:br/>
        <w:t xml:space="preserve">Musterweg 199999 </w:t>
      </w:r>
      <w:r w:rsidR="00337A84" w:rsidRPr="00337A84">
        <w:rPr>
          <w:rFonts w:ascii="Arial" w:hAnsi="Arial" w:cs="Arial"/>
        </w:rPr>
        <w:br/>
        <w:t>Musterstadt</w:t>
      </w:r>
    </w:p>
    <w:p w:rsidR="00337A84" w:rsidRPr="00337A84" w:rsidRDefault="00337A84" w:rsidP="00337A84">
      <w:pPr>
        <w:pStyle w:val="KeinLeerraum"/>
        <w:rPr>
          <w:rFonts w:ascii="Arial" w:hAnsi="Arial" w:cs="Arial"/>
        </w:rPr>
      </w:pPr>
    </w:p>
    <w:p w:rsidR="00337A84" w:rsidRDefault="00337A84" w:rsidP="00337A84">
      <w:pPr>
        <w:pStyle w:val="KeinLeerraum"/>
        <w:rPr>
          <w:rFonts w:ascii="Arial" w:hAnsi="Arial" w:cs="Arial"/>
        </w:rPr>
      </w:pPr>
    </w:p>
    <w:p w:rsidR="00137DD0" w:rsidRDefault="00137DD0" w:rsidP="00337A84">
      <w:pPr>
        <w:pStyle w:val="KeinLeerraum"/>
        <w:rPr>
          <w:rFonts w:ascii="Arial" w:hAnsi="Arial" w:cs="Arial"/>
        </w:rPr>
      </w:pPr>
    </w:p>
    <w:p w:rsidR="00137DD0" w:rsidRDefault="00137DD0" w:rsidP="00337A84">
      <w:pPr>
        <w:pStyle w:val="KeinLeerraum"/>
        <w:rPr>
          <w:rFonts w:ascii="Arial" w:hAnsi="Arial" w:cs="Arial"/>
        </w:rPr>
      </w:pPr>
    </w:p>
    <w:p w:rsidR="00137DD0" w:rsidRPr="00337A84" w:rsidRDefault="00137DD0" w:rsidP="00337A84">
      <w:pPr>
        <w:pStyle w:val="KeinLeerraum"/>
        <w:rPr>
          <w:rFonts w:ascii="Arial" w:hAnsi="Arial" w:cs="Arial"/>
        </w:rPr>
      </w:pPr>
    </w:p>
    <w:p w:rsidR="00674D79" w:rsidRDefault="00337A84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 xml:space="preserve">Name und Anschrift </w:t>
      </w:r>
      <w:r w:rsidR="00674D79">
        <w:rPr>
          <w:rFonts w:ascii="Arial" w:hAnsi="Arial" w:cs="Arial"/>
        </w:rPr>
        <w:t>der/des Abgeordneten</w:t>
      </w:r>
    </w:p>
    <w:p w:rsidR="00137DD0" w:rsidRDefault="00137DD0" w:rsidP="00674D79">
      <w:pPr>
        <w:pStyle w:val="KeinLeerraum"/>
        <w:jc w:val="right"/>
        <w:rPr>
          <w:rFonts w:ascii="Arial" w:hAnsi="Arial" w:cs="Arial"/>
        </w:rPr>
      </w:pPr>
    </w:p>
    <w:p w:rsidR="00337A84" w:rsidRPr="00337A84" w:rsidRDefault="00DF2FAD" w:rsidP="00674D79">
      <w:pPr>
        <w:pStyle w:val="KeinLeerraum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337A84" w:rsidRPr="00337A84">
        <w:rPr>
          <w:rFonts w:ascii="Arial" w:hAnsi="Arial" w:cs="Arial"/>
        </w:rPr>
        <w:t>Datum</w:t>
      </w:r>
    </w:p>
    <w:p w:rsidR="005B06AB" w:rsidRDefault="005B06AB" w:rsidP="00337A84">
      <w:pPr>
        <w:pStyle w:val="KeinLeerraum"/>
        <w:rPr>
          <w:rFonts w:ascii="Arial" w:hAnsi="Arial" w:cs="Arial"/>
          <w:b/>
        </w:rPr>
      </w:pPr>
    </w:p>
    <w:p w:rsidR="00674D79" w:rsidRPr="00337A84" w:rsidRDefault="00674D79" w:rsidP="00337A84">
      <w:pPr>
        <w:pStyle w:val="KeinLeerraum"/>
        <w:rPr>
          <w:rFonts w:ascii="Arial" w:hAnsi="Arial" w:cs="Arial"/>
          <w:b/>
        </w:rPr>
      </w:pPr>
    </w:p>
    <w:p w:rsidR="00357BDA" w:rsidRDefault="00D835F8" w:rsidP="00337A84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Organspende:</w:t>
      </w:r>
      <w:r w:rsidR="00137DD0">
        <w:rPr>
          <w:rFonts w:ascii="Arial" w:hAnsi="Arial" w:cs="Arial"/>
          <w:b/>
        </w:rPr>
        <w:t xml:space="preserve"> </w:t>
      </w:r>
      <w:r w:rsidR="00357BDA" w:rsidRPr="00337A84">
        <w:rPr>
          <w:rFonts w:ascii="Arial" w:hAnsi="Arial" w:cs="Arial"/>
          <w:b/>
        </w:rPr>
        <w:t>Beibehaltung der aktuellen Zustimmungslösung</w:t>
      </w:r>
    </w:p>
    <w:p w:rsidR="00674D79" w:rsidRDefault="00674D79" w:rsidP="00337A84">
      <w:pPr>
        <w:pStyle w:val="KeinLeerraum"/>
        <w:rPr>
          <w:rFonts w:ascii="Arial" w:hAnsi="Arial" w:cs="Arial"/>
          <w:b/>
        </w:rPr>
      </w:pPr>
    </w:p>
    <w:p w:rsidR="00674D79" w:rsidRDefault="00674D79" w:rsidP="00337A84">
      <w:pPr>
        <w:pStyle w:val="KeinLeerraum"/>
        <w:rPr>
          <w:rFonts w:ascii="Arial" w:hAnsi="Arial" w:cs="Arial"/>
          <w:b/>
        </w:rPr>
      </w:pPr>
    </w:p>
    <w:p w:rsidR="00263EBA" w:rsidRDefault="00263EBA" w:rsidP="00337A84">
      <w:pPr>
        <w:pStyle w:val="KeinLeerraum"/>
        <w:rPr>
          <w:rFonts w:ascii="Arial" w:hAnsi="Arial" w:cs="Arial"/>
          <w:b/>
        </w:rPr>
      </w:pPr>
    </w:p>
    <w:p w:rsidR="003358B1" w:rsidRPr="00337A84" w:rsidRDefault="003358B1" w:rsidP="00337A84">
      <w:pPr>
        <w:pStyle w:val="KeinLeerraum"/>
        <w:rPr>
          <w:rFonts w:ascii="Arial" w:hAnsi="Arial" w:cs="Arial"/>
          <w:b/>
        </w:rPr>
      </w:pPr>
    </w:p>
    <w:p w:rsidR="00525D34" w:rsidRDefault="00525D34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Sehr geehrte Frau… / Sehr geehrter Herr…</w:t>
      </w:r>
      <w:r w:rsidR="003E5ACF" w:rsidRPr="00337A84">
        <w:rPr>
          <w:rFonts w:ascii="Arial" w:hAnsi="Arial" w:cs="Arial"/>
        </w:rPr>
        <w:t>,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043D9D" w:rsidRDefault="003E5ACF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d</w:t>
      </w:r>
      <w:r w:rsidR="00043D9D" w:rsidRPr="00337A84">
        <w:rPr>
          <w:rFonts w:ascii="Arial" w:hAnsi="Arial" w:cs="Arial"/>
        </w:rPr>
        <w:t xml:space="preserve">ie Katholische Frauengemeinschaft Deutschlands (kfd) ist mit rund 450.000 Mitgliedern </w:t>
      </w:r>
      <w:r w:rsidRPr="00337A84">
        <w:rPr>
          <w:rFonts w:ascii="Arial" w:hAnsi="Arial" w:cs="Arial"/>
        </w:rPr>
        <w:t xml:space="preserve">der </w:t>
      </w:r>
      <w:r w:rsidR="00043D9D" w:rsidRPr="00337A84">
        <w:rPr>
          <w:rFonts w:ascii="Arial" w:hAnsi="Arial" w:cs="Arial"/>
        </w:rPr>
        <w:t xml:space="preserve">größte katholische Verband </w:t>
      </w:r>
      <w:r w:rsidRPr="00337A84">
        <w:rPr>
          <w:rFonts w:ascii="Arial" w:hAnsi="Arial" w:cs="Arial"/>
        </w:rPr>
        <w:t>und einer der größten Frauenverbände Deutschlands</w:t>
      </w:r>
      <w:r w:rsidR="00043D9D" w:rsidRPr="00337A84">
        <w:rPr>
          <w:rFonts w:ascii="Arial" w:hAnsi="Arial" w:cs="Arial"/>
        </w:rPr>
        <w:t>. Als so</w:t>
      </w:r>
      <w:r w:rsidR="00043D9D" w:rsidRPr="00337A84">
        <w:rPr>
          <w:rFonts w:ascii="Arial" w:hAnsi="Arial" w:cs="Arial"/>
        </w:rPr>
        <w:t>l</w:t>
      </w:r>
      <w:r w:rsidR="00043D9D" w:rsidRPr="00337A84">
        <w:rPr>
          <w:rFonts w:ascii="Arial" w:hAnsi="Arial" w:cs="Arial"/>
        </w:rPr>
        <w:t xml:space="preserve">cher gestalten </w:t>
      </w:r>
      <w:r w:rsidR="00C95F04" w:rsidRPr="00337A84">
        <w:rPr>
          <w:rFonts w:ascii="Arial" w:hAnsi="Arial" w:cs="Arial"/>
        </w:rPr>
        <w:t>die</w:t>
      </w:r>
      <w:r w:rsidR="00043D9D" w:rsidRPr="00337A84">
        <w:rPr>
          <w:rFonts w:ascii="Arial" w:hAnsi="Arial" w:cs="Arial"/>
        </w:rPr>
        <w:t xml:space="preserve"> Mitglieder Kirche und Gesellschaft mit</w:t>
      </w:r>
      <w:r w:rsidR="00D31C5F" w:rsidRPr="00337A84">
        <w:rPr>
          <w:rFonts w:ascii="Arial" w:hAnsi="Arial" w:cs="Arial"/>
        </w:rPr>
        <w:t xml:space="preserve"> und </w:t>
      </w:r>
      <w:r w:rsidR="00043D9D" w:rsidRPr="00337A84">
        <w:rPr>
          <w:rFonts w:ascii="Arial" w:hAnsi="Arial" w:cs="Arial"/>
        </w:rPr>
        <w:t>bringen sich in aktuelle polit</w:t>
      </w:r>
      <w:r w:rsidR="00043D9D" w:rsidRPr="00337A84">
        <w:rPr>
          <w:rFonts w:ascii="Arial" w:hAnsi="Arial" w:cs="Arial"/>
        </w:rPr>
        <w:t>i</w:t>
      </w:r>
      <w:r w:rsidR="00043D9D" w:rsidRPr="00337A84">
        <w:rPr>
          <w:rFonts w:ascii="Arial" w:hAnsi="Arial" w:cs="Arial"/>
        </w:rPr>
        <w:t>sche Debatten ein.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1C1864" w:rsidRPr="00337A84" w:rsidRDefault="002F3F05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Unsere</w:t>
      </w:r>
      <w:r w:rsidR="007E698E" w:rsidRPr="00337A84">
        <w:rPr>
          <w:rFonts w:ascii="Arial" w:hAnsi="Arial" w:cs="Arial"/>
        </w:rPr>
        <w:t xml:space="preserve"> kfd-Pfarrgemeinschaft XXX </w:t>
      </w:r>
      <w:r w:rsidR="00D31C5F" w:rsidRPr="00337A84">
        <w:rPr>
          <w:rFonts w:ascii="Arial" w:hAnsi="Arial" w:cs="Arial"/>
        </w:rPr>
        <w:t>hat sich mit dem Thema Organs</w:t>
      </w:r>
      <w:r w:rsidR="003062ED" w:rsidRPr="00337A84">
        <w:rPr>
          <w:rFonts w:ascii="Arial" w:hAnsi="Arial" w:cs="Arial"/>
        </w:rPr>
        <w:t>pende und den im Bu</w:t>
      </w:r>
      <w:r w:rsidR="003062ED" w:rsidRPr="00337A84">
        <w:rPr>
          <w:rFonts w:ascii="Arial" w:hAnsi="Arial" w:cs="Arial"/>
        </w:rPr>
        <w:t>n</w:t>
      </w:r>
      <w:r w:rsidR="003062ED" w:rsidRPr="00337A84">
        <w:rPr>
          <w:rFonts w:ascii="Arial" w:hAnsi="Arial" w:cs="Arial"/>
        </w:rPr>
        <w:t xml:space="preserve">destag vorliegenden Gesetzentwürfen </w:t>
      </w:r>
      <w:r w:rsidR="00D31C5F" w:rsidRPr="00337A84">
        <w:rPr>
          <w:rFonts w:ascii="Arial" w:hAnsi="Arial" w:cs="Arial"/>
        </w:rPr>
        <w:t>beschäftigt</w:t>
      </w:r>
      <w:r w:rsidR="003062ED" w:rsidRPr="00337A84">
        <w:rPr>
          <w:rFonts w:ascii="Arial" w:hAnsi="Arial" w:cs="Arial"/>
        </w:rPr>
        <w:t xml:space="preserve">. </w:t>
      </w:r>
      <w:r w:rsidR="00B6596B">
        <w:rPr>
          <w:rFonts w:ascii="Arial" w:hAnsi="Arial" w:cs="Arial"/>
        </w:rPr>
        <w:t>Wir halten es für wichtig, dass sich j</w:t>
      </w:r>
      <w:r w:rsidR="006C535C">
        <w:rPr>
          <w:rFonts w:ascii="Arial" w:hAnsi="Arial" w:cs="Arial"/>
        </w:rPr>
        <w:t>eder Mensch mit dem Thema befas</w:t>
      </w:r>
      <w:r w:rsidR="001D75EF">
        <w:rPr>
          <w:rFonts w:ascii="Arial" w:hAnsi="Arial" w:cs="Arial"/>
        </w:rPr>
        <w:t>st</w:t>
      </w:r>
      <w:r w:rsidR="00B6596B">
        <w:rPr>
          <w:rFonts w:ascii="Arial" w:hAnsi="Arial" w:cs="Arial"/>
        </w:rPr>
        <w:t xml:space="preserve"> und f</w:t>
      </w:r>
      <w:r w:rsidR="006C535C">
        <w:rPr>
          <w:rFonts w:ascii="Arial" w:hAnsi="Arial" w:cs="Arial"/>
        </w:rPr>
        <w:t xml:space="preserve">ür sich </w:t>
      </w:r>
      <w:r w:rsidR="003062ED" w:rsidRPr="00337A84">
        <w:rPr>
          <w:rFonts w:ascii="Arial" w:hAnsi="Arial" w:cs="Arial"/>
        </w:rPr>
        <w:t xml:space="preserve">eine </w:t>
      </w:r>
      <w:r w:rsidR="006C535C">
        <w:rPr>
          <w:rFonts w:ascii="Arial" w:hAnsi="Arial" w:cs="Arial"/>
        </w:rPr>
        <w:t xml:space="preserve">persönliche </w:t>
      </w:r>
      <w:r w:rsidR="003062ED" w:rsidRPr="00337A84">
        <w:rPr>
          <w:rFonts w:ascii="Arial" w:hAnsi="Arial" w:cs="Arial"/>
        </w:rPr>
        <w:t>Entscheidung treffen</w:t>
      </w:r>
      <w:r w:rsidR="00B6596B">
        <w:rPr>
          <w:rFonts w:ascii="Arial" w:hAnsi="Arial" w:cs="Arial"/>
        </w:rPr>
        <w:t xml:space="preserve"> sollte</w:t>
      </w:r>
      <w:r w:rsidR="003062ED" w:rsidRPr="00337A84">
        <w:rPr>
          <w:rFonts w:ascii="Arial" w:hAnsi="Arial" w:cs="Arial"/>
        </w:rPr>
        <w:t>.</w:t>
      </w:r>
      <w:r w:rsidR="003062ED" w:rsidRPr="00337A84" w:rsidDel="003062ED">
        <w:rPr>
          <w:rFonts w:ascii="Arial" w:hAnsi="Arial" w:cs="Arial"/>
        </w:rPr>
        <w:t xml:space="preserve"> </w:t>
      </w:r>
    </w:p>
    <w:p w:rsidR="00830723" w:rsidRDefault="00C848E0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Wir begr</w:t>
      </w:r>
      <w:r w:rsidR="001D75EF">
        <w:rPr>
          <w:rFonts w:ascii="Arial" w:hAnsi="Arial" w:cs="Arial"/>
        </w:rPr>
        <w:t>üßen</w:t>
      </w:r>
      <w:r w:rsidR="00F66DDF">
        <w:rPr>
          <w:rFonts w:ascii="Arial" w:hAnsi="Arial" w:cs="Arial"/>
        </w:rPr>
        <w:t xml:space="preserve">, dass Menschen </w:t>
      </w:r>
      <w:r w:rsidRPr="00337A84">
        <w:rPr>
          <w:rFonts w:ascii="Arial" w:hAnsi="Arial" w:cs="Arial"/>
        </w:rPr>
        <w:t xml:space="preserve">ausdrücklich </w:t>
      </w:r>
      <w:r w:rsidR="00B53F00">
        <w:rPr>
          <w:rFonts w:ascii="Arial" w:hAnsi="Arial" w:cs="Arial"/>
        </w:rPr>
        <w:t xml:space="preserve">gestärkt werden, </w:t>
      </w:r>
      <w:r w:rsidRPr="00337A84">
        <w:rPr>
          <w:rFonts w:ascii="Arial" w:hAnsi="Arial" w:cs="Arial"/>
        </w:rPr>
        <w:t>sich mit der Frage nach einer Organspende</w:t>
      </w:r>
      <w:r w:rsidR="004E215D" w:rsidRPr="00337A84">
        <w:rPr>
          <w:rFonts w:ascii="Arial" w:hAnsi="Arial" w:cs="Arial"/>
        </w:rPr>
        <w:t xml:space="preserve"> </w:t>
      </w:r>
      <w:r w:rsidR="00D31C5F" w:rsidRPr="00337A84">
        <w:rPr>
          <w:rFonts w:ascii="Arial" w:hAnsi="Arial" w:cs="Arial"/>
        </w:rPr>
        <w:t>auseinander</w:t>
      </w:r>
      <w:r w:rsidRPr="00337A84">
        <w:rPr>
          <w:rFonts w:ascii="Arial" w:hAnsi="Arial" w:cs="Arial"/>
        </w:rPr>
        <w:t>zusetzen</w:t>
      </w:r>
      <w:r w:rsidR="004E215D" w:rsidRPr="00337A84">
        <w:rPr>
          <w:rFonts w:ascii="Arial" w:hAnsi="Arial" w:cs="Arial"/>
        </w:rPr>
        <w:t>, im Idealfall gemeinsam mit ihren Angehörigen.</w:t>
      </w:r>
      <w:r w:rsidRPr="00337A84">
        <w:rPr>
          <w:rFonts w:ascii="Arial" w:hAnsi="Arial" w:cs="Arial"/>
        </w:rPr>
        <w:t xml:space="preserve"> Auf di</w:t>
      </w:r>
      <w:r w:rsidRPr="00337A84">
        <w:rPr>
          <w:rFonts w:ascii="Arial" w:hAnsi="Arial" w:cs="Arial"/>
        </w:rPr>
        <w:t>e</w:t>
      </w:r>
      <w:r w:rsidRPr="00337A84">
        <w:rPr>
          <w:rFonts w:ascii="Arial" w:hAnsi="Arial" w:cs="Arial"/>
        </w:rPr>
        <w:t>se Weise können Angehörige und/oder Bevollmächtigte zu</w:t>
      </w:r>
      <w:r w:rsidR="00D31C5F" w:rsidRPr="00337A84">
        <w:rPr>
          <w:rFonts w:ascii="Arial" w:hAnsi="Arial" w:cs="Arial"/>
        </w:rPr>
        <w:t xml:space="preserve"> einem späteren Zeitpunkt </w:t>
      </w:r>
      <w:r w:rsidRPr="00337A84">
        <w:rPr>
          <w:rFonts w:ascii="Arial" w:hAnsi="Arial" w:cs="Arial"/>
        </w:rPr>
        <w:t xml:space="preserve">den Willen der/des Verstorbenen </w:t>
      </w:r>
      <w:r w:rsidR="00507205" w:rsidRPr="00337A84">
        <w:rPr>
          <w:rFonts w:ascii="Arial" w:hAnsi="Arial" w:cs="Arial"/>
        </w:rPr>
        <w:t>berücksichtigen</w:t>
      </w:r>
      <w:r w:rsidRPr="00337A84">
        <w:rPr>
          <w:rFonts w:ascii="Arial" w:hAnsi="Arial" w:cs="Arial"/>
        </w:rPr>
        <w:t>.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8A3D86" w:rsidRDefault="00830723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Als Katholikinnen halten wir es für ethisch geboten, dass jeder Organtransplantation stets eine explizit getroffene und entsprechend dokumentierte Zustimmung der Betroffenen oder ihrer Angehörigen (nach Eintreten des Hirntodes) vor</w:t>
      </w:r>
      <w:r w:rsidR="00AA1DC7" w:rsidRPr="00337A84">
        <w:rPr>
          <w:rFonts w:ascii="Arial" w:hAnsi="Arial" w:cs="Arial"/>
        </w:rPr>
        <w:t>angehen</w:t>
      </w:r>
      <w:r w:rsidR="008A3D86" w:rsidRPr="00337A84">
        <w:rPr>
          <w:rFonts w:ascii="Arial" w:hAnsi="Arial" w:cs="Arial"/>
        </w:rPr>
        <w:t xml:space="preserve"> muss. 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AA1DC7" w:rsidRDefault="008A3D86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D</w:t>
      </w:r>
      <w:r w:rsidR="00830723" w:rsidRPr="00337A84">
        <w:rPr>
          <w:rFonts w:ascii="Arial" w:hAnsi="Arial" w:cs="Arial"/>
        </w:rPr>
        <w:t>ies entspricht dem Recht und der Fähigkeit des Menschen zur Selbstbestimmung: Es g</w:t>
      </w:r>
      <w:r w:rsidR="00830723" w:rsidRPr="00337A84">
        <w:rPr>
          <w:rFonts w:ascii="Arial" w:hAnsi="Arial" w:cs="Arial"/>
        </w:rPr>
        <w:t>e</w:t>
      </w:r>
      <w:r w:rsidR="00830723" w:rsidRPr="00337A84">
        <w:rPr>
          <w:rFonts w:ascii="Arial" w:hAnsi="Arial" w:cs="Arial"/>
        </w:rPr>
        <w:t>hört zum Wesen des Menschen, in Freiheit und Verantwortung persönliche Entscheidungen über sein Leben als Ganzes zu treffen.</w:t>
      </w:r>
      <w:r w:rsidR="00AA1DC7" w:rsidRPr="00337A84">
        <w:rPr>
          <w:rFonts w:ascii="Arial" w:hAnsi="Arial" w:cs="Arial"/>
        </w:rPr>
        <w:t xml:space="preserve"> Darüber hinaus gilt das </w:t>
      </w:r>
      <w:r w:rsidR="00830723" w:rsidRPr="00337A84">
        <w:rPr>
          <w:rFonts w:ascii="Arial" w:hAnsi="Arial" w:cs="Arial"/>
        </w:rPr>
        <w:t>Recht auf körperliche Unve</w:t>
      </w:r>
      <w:r w:rsidR="00830723" w:rsidRPr="00337A84">
        <w:rPr>
          <w:rFonts w:ascii="Arial" w:hAnsi="Arial" w:cs="Arial"/>
        </w:rPr>
        <w:t>r</w:t>
      </w:r>
      <w:r w:rsidR="00830723" w:rsidRPr="00337A84">
        <w:rPr>
          <w:rFonts w:ascii="Arial" w:hAnsi="Arial" w:cs="Arial"/>
        </w:rPr>
        <w:t>sehrtheit (vgl. Art. 2 Abs. 2 GG)</w:t>
      </w:r>
      <w:r w:rsidR="00750E2C">
        <w:rPr>
          <w:rFonts w:ascii="Arial" w:hAnsi="Arial" w:cs="Arial"/>
        </w:rPr>
        <w:t>,</w:t>
      </w:r>
      <w:r w:rsidR="00AA1DC7" w:rsidRPr="00337A84">
        <w:rPr>
          <w:rFonts w:ascii="Arial" w:hAnsi="Arial" w:cs="Arial"/>
        </w:rPr>
        <w:t xml:space="preserve"> auch nach Eintreten des Todes. </w:t>
      </w:r>
    </w:p>
    <w:p w:rsidR="00C77D28" w:rsidRPr="00337A84" w:rsidRDefault="00C77D28" w:rsidP="00337A84">
      <w:pPr>
        <w:pStyle w:val="KeinLeerraum"/>
        <w:rPr>
          <w:rFonts w:ascii="Arial" w:hAnsi="Arial" w:cs="Arial"/>
        </w:rPr>
      </w:pPr>
    </w:p>
    <w:p w:rsidR="005F5AD0" w:rsidRDefault="005F5AD0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Die doppelte Widerspruchslösung steht der freiwilligen Entscheidung für eine Organspende entgegen und wird unserer Ansicht nach kaum zu einer höheren Spendenbereitschaft fü</w:t>
      </w:r>
      <w:r w:rsidRPr="00337A84">
        <w:rPr>
          <w:rFonts w:ascii="Arial" w:hAnsi="Arial" w:cs="Arial"/>
        </w:rPr>
        <w:t>h</w:t>
      </w:r>
      <w:r w:rsidRPr="00337A84">
        <w:rPr>
          <w:rFonts w:ascii="Arial" w:hAnsi="Arial" w:cs="Arial"/>
        </w:rPr>
        <w:t>ren. Verbessert werden müssen stattdessen die strukturellen Rahmenbedingungen in Klin</w:t>
      </w:r>
      <w:r w:rsidRPr="00337A84">
        <w:rPr>
          <w:rFonts w:ascii="Arial" w:hAnsi="Arial" w:cs="Arial"/>
        </w:rPr>
        <w:t>i</w:t>
      </w:r>
      <w:r w:rsidRPr="00337A84">
        <w:rPr>
          <w:rFonts w:ascii="Arial" w:hAnsi="Arial" w:cs="Arial"/>
        </w:rPr>
        <w:t xml:space="preserve">ken und Transplantationszentren sowie die </w:t>
      </w:r>
      <w:r w:rsidR="0085788F">
        <w:rPr>
          <w:rFonts w:ascii="Arial" w:hAnsi="Arial" w:cs="Arial"/>
        </w:rPr>
        <w:t>Aufklärungsarbeit zur Organspende.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AA1DC7" w:rsidRDefault="00AA1DC7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 xml:space="preserve">Wir bitten Sie </w:t>
      </w:r>
      <w:r w:rsidR="00346C79" w:rsidRPr="00337A84">
        <w:rPr>
          <w:rFonts w:ascii="Arial" w:hAnsi="Arial" w:cs="Arial"/>
        </w:rPr>
        <w:t xml:space="preserve">deshalb, sich </w:t>
      </w:r>
      <w:r w:rsidRPr="00337A84">
        <w:rPr>
          <w:rFonts w:ascii="Arial" w:hAnsi="Arial" w:cs="Arial"/>
        </w:rPr>
        <w:t>im Deutschen Bundestag für eine Beibehaltung der Zusti</w:t>
      </w:r>
      <w:r w:rsidRPr="00337A84">
        <w:rPr>
          <w:rFonts w:ascii="Arial" w:hAnsi="Arial" w:cs="Arial"/>
        </w:rPr>
        <w:t>m</w:t>
      </w:r>
      <w:r w:rsidRPr="00337A84">
        <w:rPr>
          <w:rFonts w:ascii="Arial" w:hAnsi="Arial" w:cs="Arial"/>
        </w:rPr>
        <w:t>mungslösung einzusetzen.</w:t>
      </w:r>
      <w:r w:rsidR="00D67D58" w:rsidRPr="00337A84">
        <w:rPr>
          <w:rFonts w:ascii="Arial" w:hAnsi="Arial" w:cs="Arial"/>
        </w:rPr>
        <w:t xml:space="preserve"> </w:t>
      </w:r>
      <w:r w:rsidRPr="00337A84">
        <w:rPr>
          <w:rFonts w:ascii="Arial" w:hAnsi="Arial" w:cs="Arial"/>
        </w:rPr>
        <w:t>Gerne kommen wir darüber auch mit Ihnen persönlich ins G</w:t>
      </w:r>
      <w:r w:rsidRPr="00337A84">
        <w:rPr>
          <w:rFonts w:ascii="Arial" w:hAnsi="Arial" w:cs="Arial"/>
        </w:rPr>
        <w:t>e</w:t>
      </w:r>
      <w:r w:rsidRPr="00337A84">
        <w:rPr>
          <w:rFonts w:ascii="Arial" w:hAnsi="Arial" w:cs="Arial"/>
        </w:rPr>
        <w:t>spräch.</w:t>
      </w:r>
    </w:p>
    <w:p w:rsidR="00674D79" w:rsidRPr="00337A84" w:rsidRDefault="00674D79" w:rsidP="00337A84">
      <w:pPr>
        <w:pStyle w:val="KeinLeerraum"/>
        <w:rPr>
          <w:rFonts w:ascii="Arial" w:hAnsi="Arial" w:cs="Arial"/>
        </w:rPr>
      </w:pPr>
    </w:p>
    <w:p w:rsidR="00585B20" w:rsidRDefault="00585B20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Freundliche Grüße</w:t>
      </w:r>
    </w:p>
    <w:p w:rsidR="00674D79" w:rsidRDefault="00674D79" w:rsidP="00337A84">
      <w:pPr>
        <w:pStyle w:val="KeinLeerraum"/>
        <w:rPr>
          <w:rFonts w:ascii="Arial" w:hAnsi="Arial" w:cs="Arial"/>
        </w:rPr>
      </w:pPr>
    </w:p>
    <w:p w:rsidR="00CD7DB1" w:rsidRPr="00337A84" w:rsidRDefault="00CD7DB1" w:rsidP="00337A84">
      <w:pPr>
        <w:pStyle w:val="KeinLeerraum"/>
        <w:rPr>
          <w:rFonts w:ascii="Arial" w:hAnsi="Arial" w:cs="Arial"/>
        </w:rPr>
      </w:pPr>
    </w:p>
    <w:p w:rsidR="00337A84" w:rsidRPr="00337A84" w:rsidRDefault="00346C79" w:rsidP="00337A84">
      <w:pPr>
        <w:pStyle w:val="KeinLeerraum"/>
        <w:rPr>
          <w:rFonts w:ascii="Arial" w:hAnsi="Arial" w:cs="Arial"/>
        </w:rPr>
      </w:pPr>
      <w:r w:rsidRPr="00337A84">
        <w:rPr>
          <w:rFonts w:ascii="Arial" w:hAnsi="Arial" w:cs="Arial"/>
        </w:rPr>
        <w:t>kfd-</w:t>
      </w:r>
      <w:r w:rsidR="00AA1DC7" w:rsidRPr="00337A84">
        <w:rPr>
          <w:rFonts w:ascii="Arial" w:hAnsi="Arial" w:cs="Arial"/>
        </w:rPr>
        <w:t>Pfarrge</w:t>
      </w:r>
      <w:r w:rsidR="002F3F05" w:rsidRPr="00337A84">
        <w:rPr>
          <w:rFonts w:ascii="Arial" w:hAnsi="Arial" w:cs="Arial"/>
        </w:rPr>
        <w:t>m</w:t>
      </w:r>
      <w:r w:rsidR="00AA1DC7" w:rsidRPr="00337A84">
        <w:rPr>
          <w:rFonts w:ascii="Arial" w:hAnsi="Arial" w:cs="Arial"/>
        </w:rPr>
        <w:t>einsch</w:t>
      </w:r>
      <w:r w:rsidR="002F3F05" w:rsidRPr="00337A84">
        <w:rPr>
          <w:rFonts w:ascii="Arial" w:hAnsi="Arial" w:cs="Arial"/>
        </w:rPr>
        <w:t>a</w:t>
      </w:r>
      <w:r w:rsidR="00055FE9">
        <w:rPr>
          <w:rFonts w:ascii="Arial" w:hAnsi="Arial" w:cs="Arial"/>
        </w:rPr>
        <w:t>ft xxx</w:t>
      </w:r>
    </w:p>
    <w:sectPr w:rsidR="00337A84" w:rsidRPr="00337A84" w:rsidSect="00337A84">
      <w:headerReference w:type="default" r:id="rId9"/>
      <w:pgSz w:w="11906" w:h="16838"/>
      <w:pgMar w:top="153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2A" w:rsidRDefault="00AB2C2A" w:rsidP="00AB2C2A">
      <w:pPr>
        <w:spacing w:after="0" w:line="240" w:lineRule="auto"/>
      </w:pPr>
      <w:r>
        <w:separator/>
      </w:r>
    </w:p>
  </w:endnote>
  <w:endnote w:type="continuationSeparator" w:id="0">
    <w:p w:rsidR="00AB2C2A" w:rsidRDefault="00AB2C2A" w:rsidP="00AB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2A" w:rsidRDefault="00AB2C2A" w:rsidP="00AB2C2A">
      <w:pPr>
        <w:spacing w:after="0" w:line="240" w:lineRule="auto"/>
      </w:pPr>
      <w:r>
        <w:separator/>
      </w:r>
    </w:p>
  </w:footnote>
  <w:footnote w:type="continuationSeparator" w:id="0">
    <w:p w:rsidR="00AB2C2A" w:rsidRDefault="00AB2C2A" w:rsidP="00AB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84" w:rsidRDefault="00337A8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0C3519" wp14:editId="035DD0C9">
          <wp:simplePos x="0" y="0"/>
          <wp:positionH relativeFrom="column">
            <wp:posOffset>3374390</wp:posOffset>
          </wp:positionH>
          <wp:positionV relativeFrom="paragraph">
            <wp:posOffset>-59690</wp:posOffset>
          </wp:positionV>
          <wp:extent cx="2377440" cy="1073785"/>
          <wp:effectExtent l="0" t="0" r="3810" b="0"/>
          <wp:wrapTight wrapText="bothSides">
            <wp:wrapPolygon edited="0">
              <wp:start x="0" y="0"/>
              <wp:lineTo x="0" y="21076"/>
              <wp:lineTo x="21462" y="21076"/>
              <wp:lineTo x="2146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fd_Glaub u Leb re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1947"/>
    <w:multiLevelType w:val="hybridMultilevel"/>
    <w:tmpl w:val="1E621AD8"/>
    <w:lvl w:ilvl="0" w:tplc="96024E7A">
      <w:numFmt w:val="bullet"/>
      <w:lvlText w:val="-"/>
      <w:lvlJc w:val="left"/>
      <w:pPr>
        <w:ind w:left="720" w:hanging="360"/>
      </w:pPr>
      <w:rPr>
        <w:rFonts w:ascii="Frutiger LT 55 Roman" w:eastAsiaTheme="minorHAnsi" w:hAnsi="Frutiger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09CC"/>
    <w:multiLevelType w:val="hybridMultilevel"/>
    <w:tmpl w:val="10EC7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57AD"/>
    <w:multiLevelType w:val="hybridMultilevel"/>
    <w:tmpl w:val="B8900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4"/>
    <w:rsid w:val="00043D9D"/>
    <w:rsid w:val="00045A92"/>
    <w:rsid w:val="00045BBE"/>
    <w:rsid w:val="00055FE9"/>
    <w:rsid w:val="000E5F27"/>
    <w:rsid w:val="000F5F96"/>
    <w:rsid w:val="00102148"/>
    <w:rsid w:val="00126F14"/>
    <w:rsid w:val="00137DD0"/>
    <w:rsid w:val="00171955"/>
    <w:rsid w:val="001C1864"/>
    <w:rsid w:val="001D75EF"/>
    <w:rsid w:val="00262870"/>
    <w:rsid w:val="00262BB8"/>
    <w:rsid w:val="00263EBA"/>
    <w:rsid w:val="002D26D5"/>
    <w:rsid w:val="002F3F05"/>
    <w:rsid w:val="002F5483"/>
    <w:rsid w:val="002F7AEF"/>
    <w:rsid w:val="003062ED"/>
    <w:rsid w:val="003358B1"/>
    <w:rsid w:val="00337A84"/>
    <w:rsid w:val="00346C79"/>
    <w:rsid w:val="00357BDA"/>
    <w:rsid w:val="003C35B3"/>
    <w:rsid w:val="003E5ACF"/>
    <w:rsid w:val="00403897"/>
    <w:rsid w:val="004B017E"/>
    <w:rsid w:val="004E215D"/>
    <w:rsid w:val="00507205"/>
    <w:rsid w:val="00525D34"/>
    <w:rsid w:val="00525D82"/>
    <w:rsid w:val="00563B74"/>
    <w:rsid w:val="00570417"/>
    <w:rsid w:val="00585B20"/>
    <w:rsid w:val="00592B2E"/>
    <w:rsid w:val="005A3DAE"/>
    <w:rsid w:val="005B06AB"/>
    <w:rsid w:val="005F5AD0"/>
    <w:rsid w:val="00612506"/>
    <w:rsid w:val="00671A28"/>
    <w:rsid w:val="006745E7"/>
    <w:rsid w:val="00674D79"/>
    <w:rsid w:val="006C535C"/>
    <w:rsid w:val="007463CC"/>
    <w:rsid w:val="00750E2C"/>
    <w:rsid w:val="007E698E"/>
    <w:rsid w:val="00830723"/>
    <w:rsid w:val="0085788F"/>
    <w:rsid w:val="00876434"/>
    <w:rsid w:val="008A3D86"/>
    <w:rsid w:val="00964BA1"/>
    <w:rsid w:val="009853DD"/>
    <w:rsid w:val="009F47BD"/>
    <w:rsid w:val="00AA1DC7"/>
    <w:rsid w:val="00AB2C2A"/>
    <w:rsid w:val="00AD1A71"/>
    <w:rsid w:val="00B53F00"/>
    <w:rsid w:val="00B6596B"/>
    <w:rsid w:val="00C06E03"/>
    <w:rsid w:val="00C774D9"/>
    <w:rsid w:val="00C77D28"/>
    <w:rsid w:val="00C848E0"/>
    <w:rsid w:val="00C95F04"/>
    <w:rsid w:val="00CD7DB1"/>
    <w:rsid w:val="00CE303C"/>
    <w:rsid w:val="00D31C5F"/>
    <w:rsid w:val="00D67D58"/>
    <w:rsid w:val="00D835F8"/>
    <w:rsid w:val="00DA3DED"/>
    <w:rsid w:val="00DB4911"/>
    <w:rsid w:val="00DD2785"/>
    <w:rsid w:val="00DE4B4D"/>
    <w:rsid w:val="00DF2FAD"/>
    <w:rsid w:val="00EB031E"/>
    <w:rsid w:val="00F66DDF"/>
    <w:rsid w:val="00F67506"/>
    <w:rsid w:val="00F9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D34"/>
    <w:rPr>
      <w:rFonts w:ascii="Frutiger LT 55 Roman" w:hAnsi="Frutiger LT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03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6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0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72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72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2A"/>
    <w:rPr>
      <w:rFonts w:ascii="Frutiger LT 55 Roman" w:hAnsi="Frutiger LT 55 Roman"/>
    </w:rPr>
  </w:style>
  <w:style w:type="paragraph" w:styleId="Fuzeile">
    <w:name w:val="footer"/>
    <w:basedOn w:val="Standard"/>
    <w:link w:val="FuzeileZchn"/>
    <w:uiPriority w:val="99"/>
    <w:unhideWhenUsed/>
    <w:rsid w:val="00AB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C2A"/>
    <w:rPr>
      <w:rFonts w:ascii="Frutiger LT 55 Roman" w:hAnsi="Frutiger LT 55 Roman"/>
    </w:rPr>
  </w:style>
  <w:style w:type="character" w:customStyle="1" w:styleId="st">
    <w:name w:val="st"/>
    <w:basedOn w:val="Absatz-Standardschriftart"/>
    <w:rsid w:val="00262870"/>
  </w:style>
  <w:style w:type="character" w:styleId="Hervorhebung">
    <w:name w:val="Emphasis"/>
    <w:basedOn w:val="Absatz-Standardschriftart"/>
    <w:uiPriority w:val="20"/>
    <w:qFormat/>
    <w:rsid w:val="00262870"/>
    <w:rPr>
      <w:i/>
      <w:iCs/>
    </w:rPr>
  </w:style>
  <w:style w:type="paragraph" w:styleId="KeinLeerraum">
    <w:name w:val="No Spacing"/>
    <w:uiPriority w:val="1"/>
    <w:qFormat/>
    <w:rsid w:val="00337A84"/>
    <w:pPr>
      <w:spacing w:after="0" w:line="240" w:lineRule="auto"/>
    </w:pPr>
    <w:rPr>
      <w:rFonts w:ascii="Frutiger LT 55 Roman" w:hAnsi="Frutiger LT 55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5D34"/>
    <w:rPr>
      <w:rFonts w:ascii="Frutiger LT 55 Roman" w:hAnsi="Frutiger LT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03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6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307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072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072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7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B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2A"/>
    <w:rPr>
      <w:rFonts w:ascii="Frutiger LT 55 Roman" w:hAnsi="Frutiger LT 55 Roman"/>
    </w:rPr>
  </w:style>
  <w:style w:type="paragraph" w:styleId="Fuzeile">
    <w:name w:val="footer"/>
    <w:basedOn w:val="Standard"/>
    <w:link w:val="FuzeileZchn"/>
    <w:uiPriority w:val="99"/>
    <w:unhideWhenUsed/>
    <w:rsid w:val="00AB2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2C2A"/>
    <w:rPr>
      <w:rFonts w:ascii="Frutiger LT 55 Roman" w:hAnsi="Frutiger LT 55 Roman"/>
    </w:rPr>
  </w:style>
  <w:style w:type="character" w:customStyle="1" w:styleId="st">
    <w:name w:val="st"/>
    <w:basedOn w:val="Absatz-Standardschriftart"/>
    <w:rsid w:val="00262870"/>
  </w:style>
  <w:style w:type="character" w:styleId="Hervorhebung">
    <w:name w:val="Emphasis"/>
    <w:basedOn w:val="Absatz-Standardschriftart"/>
    <w:uiPriority w:val="20"/>
    <w:qFormat/>
    <w:rsid w:val="00262870"/>
    <w:rPr>
      <w:i/>
      <w:iCs/>
    </w:rPr>
  </w:style>
  <w:style w:type="paragraph" w:styleId="KeinLeerraum">
    <w:name w:val="No Spacing"/>
    <w:uiPriority w:val="1"/>
    <w:qFormat/>
    <w:rsid w:val="00337A84"/>
    <w:pPr>
      <w:spacing w:after="0" w:line="240" w:lineRule="auto"/>
    </w:pPr>
    <w:rPr>
      <w:rFonts w:ascii="Frutiger LT 55 Roman" w:hAnsi="Frutiger LT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9EA3-18CE-4505-82AD-68EFFB42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Bäker, Anja</dc:creator>
  <cp:lastModifiedBy>Walfort Melanie</cp:lastModifiedBy>
  <cp:revision>69</cp:revision>
  <cp:lastPrinted>2019-05-22T13:04:00Z</cp:lastPrinted>
  <dcterms:created xsi:type="dcterms:W3CDTF">2019-05-16T06:32:00Z</dcterms:created>
  <dcterms:modified xsi:type="dcterms:W3CDTF">2019-05-23T13:08:00Z</dcterms:modified>
</cp:coreProperties>
</file>